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E77A2" w14:paraId="0741CB11" w14:textId="77777777" w:rsidTr="003E77A2">
        <w:tc>
          <w:tcPr>
            <w:tcW w:w="9350" w:type="dxa"/>
          </w:tcPr>
          <w:p w14:paraId="17B2A9A9" w14:textId="77777777" w:rsidR="003E77A2" w:rsidRPr="003E77A2" w:rsidRDefault="003E77A2" w:rsidP="003E77A2">
            <w:pPr>
              <w:shd w:val="clear" w:color="auto" w:fill="FFFFFF"/>
              <w:spacing w:after="312"/>
              <w:jc w:val="center"/>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CỘNG HÒA XÃ HỘI CHỦ NGHĨA VIỆT NAM</w:t>
            </w:r>
          </w:p>
          <w:p w14:paraId="3C237FCD" w14:textId="77777777" w:rsidR="003E77A2" w:rsidRPr="003E77A2" w:rsidRDefault="003E77A2" w:rsidP="003E77A2">
            <w:pPr>
              <w:shd w:val="clear" w:color="auto" w:fill="FFFFFF"/>
              <w:spacing w:after="312"/>
              <w:jc w:val="center"/>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Độc lập – Tự do – Hạnh phúc</w:t>
            </w:r>
          </w:p>
          <w:p w14:paraId="38EAB949" w14:textId="77777777" w:rsidR="003E77A2" w:rsidRPr="003E77A2" w:rsidRDefault="003E77A2" w:rsidP="003E77A2">
            <w:pPr>
              <w:shd w:val="clear" w:color="auto" w:fill="FFFFFF"/>
              <w:spacing w:after="312"/>
              <w:jc w:val="right"/>
              <w:rPr>
                <w:rFonts w:ascii="Lato" w:eastAsia="Times New Roman" w:hAnsi="Lato" w:cs="Times New Roman"/>
                <w:color w:val="333333"/>
                <w:sz w:val="27"/>
                <w:szCs w:val="27"/>
              </w:rPr>
            </w:pPr>
            <w:r w:rsidRPr="003E77A2">
              <w:rPr>
                <w:rFonts w:ascii="Lato" w:eastAsia="Times New Roman" w:hAnsi="Lato" w:cs="Times New Roman"/>
                <w:i/>
                <w:iCs/>
                <w:color w:val="333333"/>
                <w:sz w:val="27"/>
                <w:szCs w:val="27"/>
              </w:rPr>
              <w:t>…….ngày…..tháng….. năm…..</w:t>
            </w:r>
          </w:p>
          <w:p w14:paraId="1FD2E8E2" w14:textId="77777777" w:rsidR="003E77A2" w:rsidRPr="003E77A2" w:rsidRDefault="003E77A2" w:rsidP="003E77A2">
            <w:pPr>
              <w:shd w:val="clear" w:color="auto" w:fill="FFFFFF"/>
              <w:spacing w:after="312"/>
              <w:jc w:val="center"/>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ĐƠN ĐỀ NGHỊ GIẢI QUYẾT TRANH CHẤP ĐẤT ĐAI</w:t>
            </w:r>
          </w:p>
          <w:p w14:paraId="793CE4E3"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Kính gửi: Ủy ban nhân dân xã (phường, thị trấn):……………………… </w:t>
            </w:r>
          </w:p>
          <w:p w14:paraId="3025E0E9"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Họ và tên tôi là:……………………………………………………………………………………</w:t>
            </w:r>
          </w:p>
          <w:p w14:paraId="38321BA5"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Sinh năm: ……………………………………………………………………………………</w:t>
            </w:r>
          </w:p>
          <w:p w14:paraId="755B49FA"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CMND/CCCD: ……………………………………………………………………………………</w:t>
            </w:r>
          </w:p>
          <w:p w14:paraId="4A31EF22"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Ngày cấp:……………………………………. nơi cấp:…………………………..</w:t>
            </w:r>
          </w:p>
          <w:p w14:paraId="78AFDA2B"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Hộ khẩu thường trú:……………………………………………………………………………………</w:t>
            </w:r>
          </w:p>
          <w:p w14:paraId="0D519644"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Tôi viết đơn này đề nghị quý cơ quan giải quyết vấn đề tranh chấp đất đai giữa gia đình tôi với gia đình của  ông (bà):……………………………………………………………………………………</w:t>
            </w:r>
          </w:p>
          <w:p w14:paraId="0DFE5EE3"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Nơi ở:……………………………………………………………………………………</w:t>
            </w:r>
          </w:p>
          <w:p w14:paraId="728AD612"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Nội dung vụ việc tranh chấp đất đai như sau:</w:t>
            </w:r>
          </w:p>
          <w:p w14:paraId="534365CD"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w:t>
            </w:r>
          </w:p>
          <w:p w14:paraId="5BA54DA7"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w:t>
            </w:r>
          </w:p>
          <w:p w14:paraId="6FA0D3E3"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w:t>
            </w:r>
          </w:p>
          <w:p w14:paraId="07ED8B9A"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b/>
                <w:bCs/>
                <w:color w:val="333333"/>
                <w:sz w:val="27"/>
                <w:szCs w:val="27"/>
              </w:rPr>
              <w:t>……………………………………………………………………………………</w:t>
            </w:r>
          </w:p>
          <w:p w14:paraId="3F114838"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 xml:space="preserve">Đến nay, các bên không thể thương lượng, hòa giải được với nhau để giải quyết vụ việc tranh chấp đất đai nêu trên. Vì vậy, tôi làm đơn này đề nghị </w:t>
            </w:r>
            <w:r w:rsidRPr="003E77A2">
              <w:rPr>
                <w:rFonts w:ascii="Lato" w:eastAsia="Times New Roman" w:hAnsi="Lato" w:cs="Times New Roman"/>
                <w:color w:val="333333"/>
                <w:sz w:val="27"/>
                <w:szCs w:val="27"/>
              </w:rPr>
              <w:lastRenderedPageBreak/>
              <w:t>…………….. tổ chức hòa giải tranh chấp đất giữa gia đình tôi với gia đình ông: ……………, trú tại …………….. để giải quyết mâu thuẫn, tranh chấp nêu trên.</w:t>
            </w:r>
          </w:p>
          <w:p w14:paraId="150C6BCE"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Nội dung đề nghị cấp thẩm quyền giải quyết:</w:t>
            </w:r>
          </w:p>
          <w:p w14:paraId="1890810D"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w:t>
            </w:r>
          </w:p>
          <w:p w14:paraId="7AB38093"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w:t>
            </w:r>
          </w:p>
          <w:p w14:paraId="535871BA"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w:t>
            </w:r>
          </w:p>
          <w:p w14:paraId="030FBCD3"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color w:val="333333"/>
                <w:sz w:val="27"/>
                <w:szCs w:val="27"/>
              </w:rPr>
              <w:t>Kính mong cơ quan có thẩm quyền xem xét đơn đề nghị và giải quyết sớm cho tôi.</w:t>
            </w:r>
          </w:p>
          <w:p w14:paraId="0DCB8C60" w14:textId="77777777" w:rsidR="003E77A2" w:rsidRPr="003E77A2" w:rsidRDefault="003E77A2" w:rsidP="003E77A2">
            <w:pPr>
              <w:shd w:val="clear" w:color="auto" w:fill="FFFFFF"/>
              <w:spacing w:after="312"/>
              <w:rPr>
                <w:rFonts w:ascii="Lato" w:eastAsia="Times New Roman" w:hAnsi="Lato" w:cs="Times New Roman"/>
                <w:color w:val="333333"/>
                <w:sz w:val="27"/>
                <w:szCs w:val="27"/>
              </w:rPr>
            </w:pPr>
            <w:r w:rsidRPr="003E77A2">
              <w:rPr>
                <w:rFonts w:ascii="Lato" w:eastAsia="Times New Roman" w:hAnsi="Lato" w:cs="Times New Roman"/>
                <w:i/>
                <w:iCs/>
                <w:color w:val="333333"/>
                <w:sz w:val="27"/>
                <w:szCs w:val="27"/>
              </w:rPr>
              <w:t>Tôi chân thành cảm ơn !</w:t>
            </w:r>
          </w:p>
          <w:tbl>
            <w:tblPr>
              <w:tblW w:w="129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84"/>
              <w:gridCol w:w="6354"/>
            </w:tblGrid>
            <w:tr w:rsidR="003E77A2" w:rsidRPr="003E77A2" w14:paraId="6901AB24" w14:textId="77777777" w:rsidTr="003E77A2">
              <w:trPr>
                <w:tblCellSpacing w:w="15" w:type="dxa"/>
              </w:trPr>
              <w:tc>
                <w:tcPr>
                  <w:tcW w:w="4695" w:type="dxa"/>
                  <w:tcBorders>
                    <w:bottom w:val="single" w:sz="6" w:space="0" w:color="ECECEC"/>
                  </w:tcBorders>
                  <w:shd w:val="clear" w:color="auto" w:fill="FFFFFF"/>
                  <w:tcMar>
                    <w:top w:w="120" w:type="dxa"/>
                    <w:left w:w="0" w:type="dxa"/>
                    <w:bottom w:w="120" w:type="dxa"/>
                    <w:right w:w="120" w:type="dxa"/>
                  </w:tcMar>
                  <w:vAlign w:val="center"/>
                  <w:hideMark/>
                </w:tcPr>
                <w:p w14:paraId="54D4E850" w14:textId="77777777" w:rsidR="003E77A2" w:rsidRPr="003E77A2" w:rsidRDefault="003E77A2" w:rsidP="003E77A2">
                  <w:pPr>
                    <w:spacing w:after="240" w:line="240" w:lineRule="auto"/>
                    <w:rPr>
                      <w:rFonts w:ascii="Lato" w:eastAsia="Times New Roman" w:hAnsi="Lato" w:cs="Times New Roman"/>
                      <w:color w:val="666666"/>
                      <w:sz w:val="24"/>
                      <w:szCs w:val="24"/>
                    </w:rPr>
                  </w:pPr>
                  <w:r w:rsidRPr="003E77A2">
                    <w:rPr>
                      <w:rFonts w:ascii="Lato" w:eastAsia="Times New Roman" w:hAnsi="Lato" w:cs="Times New Roman"/>
                      <w:color w:val="666666"/>
                      <w:sz w:val="24"/>
                      <w:szCs w:val="24"/>
                    </w:rPr>
                    <w:t>Tài liệu có gửi kèm theo:</w:t>
                  </w:r>
                </w:p>
                <w:p w14:paraId="06E120B4" w14:textId="77777777" w:rsidR="003E77A2" w:rsidRPr="003E77A2" w:rsidRDefault="003E77A2" w:rsidP="003E77A2">
                  <w:pPr>
                    <w:spacing w:before="120" w:after="120" w:line="240" w:lineRule="auto"/>
                    <w:rPr>
                      <w:rFonts w:ascii="Lato" w:eastAsia="Times New Roman" w:hAnsi="Lato" w:cs="Times New Roman"/>
                      <w:color w:val="666666"/>
                      <w:sz w:val="24"/>
                      <w:szCs w:val="24"/>
                    </w:rPr>
                  </w:pPr>
                  <w:r w:rsidRPr="003E77A2">
                    <w:rPr>
                      <w:rFonts w:ascii="Lato" w:eastAsia="Times New Roman" w:hAnsi="Lato" w:cs="Times New Roman"/>
                      <w:color w:val="666666"/>
                      <w:sz w:val="24"/>
                      <w:szCs w:val="24"/>
                    </w:rPr>
                    <w:t>– Giấy chứng nhận quyền sử dụng đất</w:t>
                  </w:r>
                </w:p>
                <w:p w14:paraId="05B0527D" w14:textId="77777777" w:rsidR="003E77A2" w:rsidRPr="003E77A2" w:rsidRDefault="003E77A2" w:rsidP="003E77A2">
                  <w:pPr>
                    <w:spacing w:before="120" w:after="120" w:line="240" w:lineRule="auto"/>
                    <w:rPr>
                      <w:rFonts w:ascii="Lato" w:eastAsia="Times New Roman" w:hAnsi="Lato" w:cs="Times New Roman"/>
                      <w:color w:val="666666"/>
                      <w:sz w:val="24"/>
                      <w:szCs w:val="24"/>
                    </w:rPr>
                  </w:pPr>
                  <w:r w:rsidRPr="003E77A2">
                    <w:rPr>
                      <w:rFonts w:ascii="Lato" w:eastAsia="Times New Roman" w:hAnsi="Lato" w:cs="Times New Roman"/>
                      <w:color w:val="666666"/>
                      <w:sz w:val="24"/>
                      <w:szCs w:val="24"/>
                    </w:rPr>
                    <w:t>-…………………………………………</w:t>
                  </w:r>
                </w:p>
              </w:tc>
              <w:tc>
                <w:tcPr>
                  <w:tcW w:w="4530" w:type="dxa"/>
                  <w:tcBorders>
                    <w:bottom w:val="single" w:sz="6" w:space="0" w:color="ECECEC"/>
                  </w:tcBorders>
                  <w:shd w:val="clear" w:color="auto" w:fill="FFFFFF"/>
                  <w:tcMar>
                    <w:top w:w="120" w:type="dxa"/>
                    <w:left w:w="120" w:type="dxa"/>
                    <w:bottom w:w="120" w:type="dxa"/>
                    <w:right w:w="0" w:type="dxa"/>
                  </w:tcMar>
                  <w:vAlign w:val="center"/>
                  <w:hideMark/>
                </w:tcPr>
                <w:p w14:paraId="5859489F" w14:textId="77777777" w:rsidR="003E77A2" w:rsidRPr="003E77A2" w:rsidRDefault="003E77A2" w:rsidP="003E77A2">
                  <w:pPr>
                    <w:spacing w:after="0" w:line="240" w:lineRule="auto"/>
                    <w:rPr>
                      <w:rFonts w:ascii="Lato" w:eastAsia="Times New Roman" w:hAnsi="Lato" w:cs="Times New Roman"/>
                      <w:color w:val="666666"/>
                      <w:sz w:val="24"/>
                      <w:szCs w:val="24"/>
                    </w:rPr>
                  </w:pPr>
                  <w:r w:rsidRPr="003E77A2">
                    <w:rPr>
                      <w:rFonts w:ascii="Lato" w:eastAsia="Times New Roman" w:hAnsi="Lato" w:cs="Times New Roman"/>
                      <w:b/>
                      <w:bCs/>
                      <w:color w:val="666666"/>
                      <w:sz w:val="24"/>
                      <w:szCs w:val="24"/>
                    </w:rPr>
                    <w:t>        NGƯỜI LÀM ĐƠN ĐỀ NGHỊ</w:t>
                  </w:r>
                </w:p>
                <w:p w14:paraId="7443D2FA" w14:textId="77777777" w:rsidR="003E77A2" w:rsidRPr="003E77A2" w:rsidRDefault="003E77A2" w:rsidP="003E77A2">
                  <w:pPr>
                    <w:spacing w:before="120" w:after="120" w:line="240" w:lineRule="auto"/>
                    <w:rPr>
                      <w:rFonts w:ascii="Lato" w:eastAsia="Times New Roman" w:hAnsi="Lato" w:cs="Times New Roman"/>
                      <w:color w:val="666666"/>
                      <w:sz w:val="24"/>
                      <w:szCs w:val="24"/>
                    </w:rPr>
                  </w:pPr>
                  <w:r w:rsidRPr="003E77A2">
                    <w:rPr>
                      <w:rFonts w:ascii="Lato" w:eastAsia="Times New Roman" w:hAnsi="Lato" w:cs="Times New Roman"/>
                      <w:color w:val="666666"/>
                      <w:sz w:val="24"/>
                      <w:szCs w:val="24"/>
                    </w:rPr>
                    <w:t>(</w:t>
                  </w:r>
                  <w:r w:rsidRPr="003E77A2">
                    <w:rPr>
                      <w:rFonts w:ascii="Lato" w:eastAsia="Times New Roman" w:hAnsi="Lato" w:cs="Times New Roman"/>
                      <w:i/>
                      <w:iCs/>
                      <w:color w:val="666666"/>
                      <w:sz w:val="24"/>
                      <w:szCs w:val="24"/>
                    </w:rPr>
                    <w:t>ký và ghi rõ họ tên</w:t>
                  </w:r>
                  <w:r w:rsidRPr="003E77A2">
                    <w:rPr>
                      <w:rFonts w:ascii="Lato" w:eastAsia="Times New Roman" w:hAnsi="Lato" w:cs="Times New Roman"/>
                      <w:color w:val="666666"/>
                      <w:sz w:val="24"/>
                      <w:szCs w:val="24"/>
                    </w:rPr>
                    <w:t>)</w:t>
                  </w:r>
                </w:p>
              </w:tc>
            </w:tr>
          </w:tbl>
          <w:p w14:paraId="5B953C93" w14:textId="76A7334A" w:rsidR="003E77A2" w:rsidRDefault="003E77A2" w:rsidP="003E77A2">
            <w:r>
              <w:rPr>
                <w:noProof/>
              </w:rPr>
              <w:drawing>
                <wp:inline distT="0" distB="0" distL="0" distR="0" wp14:anchorId="07679B2B" wp14:editId="114EFAAA">
                  <wp:extent cx="855134" cy="8551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452" cy="860452"/>
                          </a:xfrm>
                          <a:prstGeom prst="rect">
                            <a:avLst/>
                          </a:prstGeom>
                        </pic:spPr>
                      </pic:pic>
                    </a:graphicData>
                  </a:graphic>
                </wp:inline>
              </w:drawing>
            </w:r>
          </w:p>
        </w:tc>
      </w:tr>
    </w:tbl>
    <w:p w14:paraId="19EE2172" w14:textId="77777777" w:rsidR="00427647" w:rsidRDefault="00427647"/>
    <w:sectPr w:rsidR="0042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A2"/>
    <w:rsid w:val="003E77A2"/>
    <w:rsid w:val="0042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E6A6"/>
  <w15:chartTrackingRefBased/>
  <w15:docId w15:val="{5595861F-2436-48C6-9474-4169AFFE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7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7A2"/>
    <w:rPr>
      <w:b/>
      <w:bCs/>
    </w:rPr>
  </w:style>
  <w:style w:type="character" w:styleId="Emphasis">
    <w:name w:val="Emphasis"/>
    <w:basedOn w:val="DefaultParagraphFont"/>
    <w:uiPriority w:val="20"/>
    <w:qFormat/>
    <w:rsid w:val="003E7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2023-09-26T03:56:00Z</dcterms:created>
  <dcterms:modified xsi:type="dcterms:W3CDTF">2023-09-26T03:58:00Z</dcterms:modified>
</cp:coreProperties>
</file>